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91BE2" w14:textId="1B0E1F91" w:rsidR="006B6311" w:rsidRDefault="00082334" w:rsidP="00D0226C">
      <w:pPr>
        <w:pStyle w:val="Nessunaspaziatura"/>
        <w:jc w:val="center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noProof/>
          <w:sz w:val="16"/>
          <w:szCs w:val="16"/>
        </w:rPr>
        <w:drawing>
          <wp:inline distT="0" distB="0" distL="0" distR="0" wp14:anchorId="0286E3AC" wp14:editId="59A7F27A">
            <wp:extent cx="6120765" cy="1115695"/>
            <wp:effectExtent l="0" t="0" r="0" b="0"/>
            <wp:docPr id="98299157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66669C" w14:textId="77777777" w:rsidR="006B6311" w:rsidRDefault="006B6311" w:rsidP="006B6311">
      <w:pPr>
        <w:pStyle w:val="Nessunaspaziatura"/>
        <w:rPr>
          <w:rFonts w:ascii="Comic Sans MS" w:hAnsi="Comic Sans MS" w:cs="Arial"/>
          <w:sz w:val="16"/>
          <w:szCs w:val="16"/>
        </w:rPr>
      </w:pPr>
    </w:p>
    <w:p w14:paraId="53C61567" w14:textId="7B41FEFB" w:rsidR="006B6311" w:rsidRDefault="006B6311" w:rsidP="00D0226C">
      <w:pPr>
        <w:pStyle w:val="Nessunaspaziatura"/>
        <w:jc w:val="center"/>
        <w:rPr>
          <w:rFonts w:ascii="Comic Sans MS" w:hAnsi="Comic Sans MS" w:cs="Arial"/>
          <w:sz w:val="16"/>
          <w:szCs w:val="16"/>
        </w:rPr>
      </w:pPr>
    </w:p>
    <w:p w14:paraId="781BDE91" w14:textId="77777777" w:rsidR="006B6311" w:rsidRPr="001264E0" w:rsidRDefault="006B6311" w:rsidP="00082334">
      <w:pPr>
        <w:pStyle w:val="Nessunaspaziatura"/>
        <w:jc w:val="center"/>
        <w:rPr>
          <w:rFonts w:ascii="Comic Sans MS" w:hAnsi="Comic Sans MS"/>
          <w:b/>
          <w:bCs/>
          <w:sz w:val="16"/>
          <w:szCs w:val="16"/>
        </w:rPr>
      </w:pPr>
    </w:p>
    <w:p w14:paraId="4E8F3A91" w14:textId="1A6107E2" w:rsidR="006B6311" w:rsidRPr="001264E0" w:rsidRDefault="00325713" w:rsidP="001264E0">
      <w:pPr>
        <w:spacing w:line="276" w:lineRule="auto"/>
        <w:ind w:left="-567" w:right="190"/>
        <w:jc w:val="right"/>
        <w:rPr>
          <w:rFonts w:ascii="Comic Sans MS" w:eastAsia="Times New Roman" w:hAnsi="Comic Sans MS" w:cs="Times New Roman"/>
          <w:b/>
          <w:bCs/>
          <w:sz w:val="20"/>
          <w:szCs w:val="20"/>
        </w:rPr>
      </w:pPr>
      <w:r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TABELLA </w:t>
      </w:r>
      <w:proofErr w:type="gramStart"/>
      <w:r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A </w:t>
      </w:r>
      <w:r w:rsidR="006B6311" w:rsidRPr="001264E0"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 Scheda</w:t>
      </w:r>
      <w:proofErr w:type="gramEnd"/>
      <w:r w:rsidR="006B6311" w:rsidRPr="001264E0">
        <w:rPr>
          <w:rFonts w:ascii="Comic Sans MS" w:eastAsia="Times New Roman" w:hAnsi="Comic Sans MS" w:cs="Times New Roman"/>
          <w:b/>
          <w:bCs/>
          <w:sz w:val="20"/>
          <w:szCs w:val="20"/>
        </w:rPr>
        <w:t xml:space="preserve"> di autovalutazione</w:t>
      </w:r>
    </w:p>
    <w:p w14:paraId="6722730D" w14:textId="155C283D" w:rsidR="001264E0" w:rsidRDefault="00325713" w:rsidP="00325713">
      <w:pPr>
        <w:rPr>
          <w:rFonts w:ascii="Comic Sans MS" w:eastAsia="Times New Roman" w:hAnsi="Comic Sans MS" w:cs="Times New Roman"/>
          <w:sz w:val="20"/>
          <w:szCs w:val="20"/>
        </w:rPr>
      </w:pPr>
      <w:r w:rsidRPr="00325713">
        <w:rPr>
          <w:rFonts w:ascii="Comic Sans MS" w:eastAsia="Times New Roman" w:hAnsi="Comic Sans MS" w:cs="Times New Roman"/>
          <w:sz w:val="20"/>
          <w:szCs w:val="20"/>
        </w:rPr>
        <w:t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“AGENDA SUD” CODICE IDENTIFICATIVO DEL PROGETTO: 10.2.2A-FSEPON-CA-2024-106 CUP C64D23002660001</w:t>
      </w:r>
    </w:p>
    <w:tbl>
      <w:tblPr>
        <w:tblW w:w="5374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9"/>
        <w:gridCol w:w="6"/>
        <w:gridCol w:w="3980"/>
        <w:gridCol w:w="1893"/>
        <w:gridCol w:w="1255"/>
        <w:gridCol w:w="2095"/>
      </w:tblGrid>
      <w:tr w:rsidR="00B00C92" w:rsidRPr="00B00C92" w14:paraId="5E769385" w14:textId="77777777" w:rsidTr="00B00C92">
        <w:trPr>
          <w:trHeight w:val="445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3B34E02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  <w:t>N</w:t>
            </w:r>
          </w:p>
        </w:tc>
        <w:tc>
          <w:tcPr>
            <w:tcW w:w="3986" w:type="dxa"/>
            <w:gridSpan w:val="2"/>
            <w:vMerge w:val="restart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0C46E69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TITOLI DI STUDIO/CULTURALI </w:t>
            </w:r>
          </w:p>
          <w:p w14:paraId="0ACC50CB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Attinenti alla tipologia di intervento </w:t>
            </w:r>
          </w:p>
          <w:p w14:paraId="5B443A63" w14:textId="77777777" w:rsidR="00B00C92" w:rsidRPr="00B00C92" w:rsidRDefault="00B00C92" w:rsidP="00D84939">
            <w:pPr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E’</w:t>
            </w:r>
            <w:proofErr w:type="gramEnd"/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 valutato solo il titolo più favorevole)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6380C79C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MAX 18 PUNTI</w:t>
            </w:r>
          </w:p>
        </w:tc>
      </w:tr>
      <w:tr w:rsidR="00B00C92" w:rsidRPr="00B00C92" w14:paraId="3DCFED29" w14:textId="77777777" w:rsidTr="00B00C92">
        <w:trPr>
          <w:trHeight w:val="330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6064C1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vMerge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AA1714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E83C51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Punteggi per voce </w:t>
            </w:r>
          </w:p>
        </w:tc>
        <w:tc>
          <w:tcPr>
            <w:tcW w:w="1255" w:type="dxa"/>
            <w:shd w:val="clear" w:color="auto" w:fill="FFFFFF" w:themeFill="background1"/>
          </w:tcPr>
          <w:p w14:paraId="002C55A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Auto</w:t>
            </w:r>
          </w:p>
          <w:p w14:paraId="3FDEA2C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</w:t>
            </w:r>
          </w:p>
        </w:tc>
        <w:tc>
          <w:tcPr>
            <w:tcW w:w="2095" w:type="dxa"/>
            <w:shd w:val="clear" w:color="auto" w:fill="FFFFFF" w:themeFill="background1"/>
          </w:tcPr>
          <w:p w14:paraId="5B17DEE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Valutazione a cura dell’Istituto</w:t>
            </w:r>
          </w:p>
        </w:tc>
      </w:tr>
      <w:tr w:rsidR="00B00C92" w:rsidRPr="00B00C92" w14:paraId="19BADE79" w14:textId="77777777" w:rsidTr="00B00C92">
        <w:trPr>
          <w:trHeight w:val="427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CCA072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D82158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quadriennale o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magistrale  specifica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  <w:p w14:paraId="228191B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(attinente la tipologia di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intervento )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</w:t>
            </w:r>
          </w:p>
        </w:tc>
        <w:tc>
          <w:tcPr>
            <w:tcW w:w="1893" w:type="dxa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FC0355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  <w:p w14:paraId="6BCAD086" w14:textId="77777777" w:rsidR="00B00C92" w:rsidRPr="00B00C92" w:rsidRDefault="00B00C92" w:rsidP="00D84939">
            <w:pPr>
              <w:rPr>
                <w:sz w:val="16"/>
                <w:szCs w:val="16"/>
              </w:rPr>
            </w:pPr>
          </w:p>
          <w:p w14:paraId="5EAE8BEE" w14:textId="77777777" w:rsidR="00B00C92" w:rsidRPr="00B00C92" w:rsidRDefault="00B00C92" w:rsidP="00D84939">
            <w:pPr>
              <w:rPr>
                <w:sz w:val="16"/>
                <w:szCs w:val="16"/>
              </w:rPr>
            </w:pPr>
          </w:p>
        </w:tc>
        <w:tc>
          <w:tcPr>
            <w:tcW w:w="3350" w:type="dxa"/>
            <w:gridSpan w:val="2"/>
            <w:shd w:val="clear" w:color="auto" w:fill="D9D9D9" w:themeFill="background1" w:themeFillShade="D9"/>
          </w:tcPr>
          <w:p w14:paraId="693B0EF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AD995B9" w14:textId="77777777" w:rsidTr="00B00C92">
        <w:trPr>
          <w:trHeight w:val="19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0F5844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5E053B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110 e lode </w:t>
            </w:r>
          </w:p>
        </w:tc>
        <w:tc>
          <w:tcPr>
            <w:tcW w:w="1893" w:type="dxa"/>
            <w:shd w:val="clear" w:color="auto" w:fill="FFFFFF" w:themeFill="background1"/>
          </w:tcPr>
          <w:p w14:paraId="19F93921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18 </w:t>
            </w:r>
          </w:p>
        </w:tc>
        <w:tc>
          <w:tcPr>
            <w:tcW w:w="1255" w:type="dxa"/>
            <w:shd w:val="clear" w:color="auto" w:fill="FFFFFF" w:themeFill="background1"/>
          </w:tcPr>
          <w:p w14:paraId="091154B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8EB02D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555AAA12" w14:textId="77777777" w:rsidTr="00B00C92">
        <w:trPr>
          <w:trHeight w:val="31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851D8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6E4438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110 </w:t>
            </w:r>
          </w:p>
        </w:tc>
        <w:tc>
          <w:tcPr>
            <w:tcW w:w="1893" w:type="dxa"/>
            <w:shd w:val="clear" w:color="auto" w:fill="FFFFFF" w:themeFill="background1"/>
          </w:tcPr>
          <w:p w14:paraId="6DFED93F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15 </w:t>
            </w:r>
          </w:p>
        </w:tc>
        <w:tc>
          <w:tcPr>
            <w:tcW w:w="1255" w:type="dxa"/>
            <w:shd w:val="clear" w:color="auto" w:fill="FFFFFF" w:themeFill="background1"/>
          </w:tcPr>
          <w:p w14:paraId="64E12BD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D5C9F5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5E7C093" w14:textId="77777777" w:rsidTr="00B00C92">
        <w:trPr>
          <w:trHeight w:val="266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23B54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937A58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da 101 a 109 </w:t>
            </w:r>
          </w:p>
        </w:tc>
        <w:tc>
          <w:tcPr>
            <w:tcW w:w="1893" w:type="dxa"/>
            <w:shd w:val="clear" w:color="auto" w:fill="FFFFFF" w:themeFill="background1"/>
          </w:tcPr>
          <w:p w14:paraId="36D61A6A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13 </w:t>
            </w:r>
          </w:p>
        </w:tc>
        <w:tc>
          <w:tcPr>
            <w:tcW w:w="1255" w:type="dxa"/>
            <w:shd w:val="clear" w:color="auto" w:fill="FFFFFF" w:themeFill="background1"/>
          </w:tcPr>
          <w:p w14:paraId="4EC01D5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3B325B5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5943E4A" w14:textId="77777777" w:rsidTr="00B00C92">
        <w:trPr>
          <w:trHeight w:val="271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6D38D4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CE0FB9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da 91 a 100 </w:t>
            </w:r>
          </w:p>
        </w:tc>
        <w:tc>
          <w:tcPr>
            <w:tcW w:w="1893" w:type="dxa"/>
            <w:shd w:val="clear" w:color="auto" w:fill="FFFFFF" w:themeFill="background1"/>
          </w:tcPr>
          <w:p w14:paraId="4E20E5A3" w14:textId="77777777" w:rsidR="00B00C92" w:rsidRPr="00B00C92" w:rsidRDefault="00B00C92" w:rsidP="00D84939">
            <w:pPr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 xml:space="preserve">12 </w:t>
            </w:r>
          </w:p>
        </w:tc>
        <w:tc>
          <w:tcPr>
            <w:tcW w:w="1255" w:type="dxa"/>
            <w:shd w:val="clear" w:color="auto" w:fill="FFFFFF" w:themeFill="background1"/>
          </w:tcPr>
          <w:p w14:paraId="5F167B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C9B1C2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384BB939" w14:textId="77777777" w:rsidTr="00B00C92">
        <w:trPr>
          <w:trHeight w:val="277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03267E3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6C4DBF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Votazione inferiore a 91 </w:t>
            </w:r>
          </w:p>
        </w:tc>
        <w:tc>
          <w:tcPr>
            <w:tcW w:w="1893" w:type="dxa"/>
            <w:shd w:val="clear" w:color="auto" w:fill="FFFFFF" w:themeFill="background1"/>
          </w:tcPr>
          <w:p w14:paraId="7936B63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sz w:val="16"/>
                <w:szCs w:val="16"/>
              </w:rPr>
              <w:t>11</w:t>
            </w:r>
          </w:p>
        </w:tc>
        <w:tc>
          <w:tcPr>
            <w:tcW w:w="1255" w:type="dxa"/>
            <w:shd w:val="clear" w:color="auto" w:fill="FFFFFF" w:themeFill="background1"/>
          </w:tcPr>
          <w:p w14:paraId="42F8807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5266440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08171DA9" w14:textId="77777777" w:rsidTr="00B00C92">
        <w:trPr>
          <w:trHeight w:val="278"/>
        </w:trPr>
        <w:tc>
          <w:tcPr>
            <w:tcW w:w="1119" w:type="dxa"/>
            <w:vMerge w:val="restart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C0D97E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2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089246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quadriennale o magistrale </w:t>
            </w:r>
          </w:p>
          <w:p w14:paraId="68455E3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483BB6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8 </w:t>
            </w:r>
          </w:p>
          <w:p w14:paraId="35E37BE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55" w:type="dxa"/>
            <w:vMerge w:val="restart"/>
            <w:shd w:val="clear" w:color="auto" w:fill="FFFFFF" w:themeFill="background1"/>
          </w:tcPr>
          <w:p w14:paraId="73142BA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vMerge w:val="restart"/>
            <w:shd w:val="clear" w:color="auto" w:fill="FFFFFF" w:themeFill="background1"/>
          </w:tcPr>
          <w:p w14:paraId="67DC438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34DAE044" w14:textId="77777777" w:rsidTr="00B00C92">
        <w:trPr>
          <w:trHeight w:val="277"/>
        </w:trPr>
        <w:tc>
          <w:tcPr>
            <w:tcW w:w="1119" w:type="dxa"/>
            <w:vMerge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9D995C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B54457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Laurea quadriennale o magistrale con lode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AF9D36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1255" w:type="dxa"/>
            <w:vMerge/>
            <w:shd w:val="clear" w:color="auto" w:fill="FFFFFF" w:themeFill="background1"/>
          </w:tcPr>
          <w:p w14:paraId="3D2FE2D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vMerge/>
            <w:shd w:val="clear" w:color="auto" w:fill="FFFFFF" w:themeFill="background1"/>
          </w:tcPr>
          <w:p w14:paraId="711E5CC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8B27CEF" w14:textId="77777777" w:rsidTr="00B00C92">
        <w:trPr>
          <w:trHeight w:val="279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BDA68B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3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4F12B4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Laurea triennale 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315E5A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7</w:t>
            </w:r>
          </w:p>
        </w:tc>
        <w:tc>
          <w:tcPr>
            <w:tcW w:w="1255" w:type="dxa"/>
            <w:shd w:val="clear" w:color="auto" w:fill="FFFFFF" w:themeFill="background1"/>
          </w:tcPr>
          <w:p w14:paraId="7A17637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6E4F065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974ED3A" w14:textId="77777777" w:rsidTr="00B00C92">
        <w:trPr>
          <w:trHeight w:val="345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26FD47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4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373775F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Diploma scuola secondaria di II grado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65B51AD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5 </w:t>
            </w:r>
          </w:p>
        </w:tc>
        <w:tc>
          <w:tcPr>
            <w:tcW w:w="1255" w:type="dxa"/>
            <w:shd w:val="clear" w:color="auto" w:fill="FFFFFF" w:themeFill="background1"/>
            <w:vAlign w:val="center"/>
          </w:tcPr>
          <w:p w14:paraId="6FD34D9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  <w:vAlign w:val="center"/>
          </w:tcPr>
          <w:p w14:paraId="1855AA5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C463244" w14:textId="77777777" w:rsidTr="00B00C92">
        <w:trPr>
          <w:trHeight w:val="295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05BD9C3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561DE0A3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ALTRI TITOLI CULTURALI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533FA913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00C92">
              <w:rPr>
                <w:rFonts w:ascii="Comic Sans MS" w:hAnsi="Comic Sans MS"/>
                <w:b/>
                <w:sz w:val="16"/>
                <w:szCs w:val="16"/>
              </w:rPr>
              <w:t>MAX 18 PUNTI</w:t>
            </w:r>
          </w:p>
        </w:tc>
      </w:tr>
      <w:tr w:rsidR="00B00C92" w:rsidRPr="00B00C92" w14:paraId="55B0E0D8" w14:textId="77777777" w:rsidTr="00B00C92">
        <w:trPr>
          <w:trHeight w:val="54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C0337E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6" w:type="dxa"/>
            <w:gridSpan w:val="2"/>
            <w:shd w:val="clear" w:color="auto" w:fill="D9D9D9" w:themeFill="background1" w:themeFillShade="D9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6284E459" w14:textId="77777777" w:rsidR="00B00C92" w:rsidRPr="00B00C92" w:rsidRDefault="00B00C92" w:rsidP="00D84939">
            <w:pPr>
              <w:pStyle w:val="Nessunaspaziatura"/>
              <w:rPr>
                <w:sz w:val="16"/>
                <w:szCs w:val="16"/>
              </w:rPr>
            </w:pP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1F390A1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Punteggi per voce </w:t>
            </w:r>
          </w:p>
        </w:tc>
        <w:tc>
          <w:tcPr>
            <w:tcW w:w="1255" w:type="dxa"/>
            <w:shd w:val="clear" w:color="auto" w:fill="FFFFFF" w:themeFill="background1"/>
          </w:tcPr>
          <w:p w14:paraId="6A44F37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Auto</w:t>
            </w:r>
          </w:p>
          <w:p w14:paraId="723BFCC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</w:t>
            </w:r>
          </w:p>
        </w:tc>
        <w:tc>
          <w:tcPr>
            <w:tcW w:w="2095" w:type="dxa"/>
            <w:shd w:val="clear" w:color="auto" w:fill="FFFFFF" w:themeFill="background1"/>
          </w:tcPr>
          <w:p w14:paraId="025D707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Valutazione a cura dell’Istituto</w:t>
            </w:r>
          </w:p>
        </w:tc>
      </w:tr>
      <w:tr w:rsidR="00B00C92" w:rsidRPr="00B00C92" w14:paraId="3EEB42CE" w14:textId="77777777" w:rsidTr="00B00C92">
        <w:trPr>
          <w:trHeight w:val="54"/>
        </w:trPr>
        <w:tc>
          <w:tcPr>
            <w:tcW w:w="1119" w:type="dxa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DAEA73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3986" w:type="dxa"/>
            <w:gridSpan w:val="2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51FDA4" w14:textId="77777777" w:rsidR="00B00C92" w:rsidRPr="00B00C92" w:rsidRDefault="00B00C92" w:rsidP="00D84939">
            <w:pPr>
              <w:pStyle w:val="Nessunaspaziatura"/>
              <w:rPr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Altra laurea non indicata al punto 1 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47C3E7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1255" w:type="dxa"/>
            <w:shd w:val="clear" w:color="auto" w:fill="FFFFFF" w:themeFill="background1"/>
          </w:tcPr>
          <w:p w14:paraId="3D7441E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301208E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93D76CA" w14:textId="77777777" w:rsidTr="00B00C92">
        <w:trPr>
          <w:trHeight w:val="527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26EB2F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6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BD4E80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Master di I livello, specializzazione e perfezionamento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annuale  (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>attinente la tipologia di intervento)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41D5374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4 punti) totale 4 </w:t>
            </w:r>
          </w:p>
        </w:tc>
        <w:tc>
          <w:tcPr>
            <w:tcW w:w="1255" w:type="dxa"/>
            <w:shd w:val="clear" w:color="auto" w:fill="FFFFFF" w:themeFill="background1"/>
          </w:tcPr>
          <w:p w14:paraId="2BB621C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053B266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4032B0C7" w14:textId="77777777" w:rsidTr="00B00C92">
        <w:trPr>
          <w:trHeight w:val="801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6030BC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lastRenderedPageBreak/>
              <w:t>7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DE6EC4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Master di II livello, specializzazione e perfezionamento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pluriennale  (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attinente la tipologia di intervento)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F03B26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4 (per ogni titolo fino a un max di 8 punti) totale 8 </w:t>
            </w:r>
          </w:p>
          <w:p w14:paraId="3BE07D0D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255" w:type="dxa"/>
            <w:shd w:val="clear" w:color="auto" w:fill="FFFFFF" w:themeFill="background1"/>
          </w:tcPr>
          <w:p w14:paraId="2E2A2ED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352F2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0CB480E7" w14:textId="77777777" w:rsidTr="00B00C92">
        <w:trPr>
          <w:trHeight w:val="262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3B49529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71CB420C" w14:textId="77777777" w:rsidR="00B00C92" w:rsidRPr="00B00C92" w:rsidRDefault="00B00C92" w:rsidP="00D84939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ALTRI TITOLI/COMPETENZE</w:t>
            </w:r>
          </w:p>
          <w:p w14:paraId="1DB1C5D1" w14:textId="77777777" w:rsidR="00B00C92" w:rsidRPr="00B00C92" w:rsidRDefault="00B00C92" w:rsidP="00D84939">
            <w:pPr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(titoli rilasciati da Enti di formazione accreditati dal MI)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7FE955A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>MAX 40 PUNTI</w:t>
            </w:r>
          </w:p>
        </w:tc>
      </w:tr>
      <w:tr w:rsidR="00B00C92" w:rsidRPr="00B00C92" w14:paraId="69E0D7EE" w14:textId="77777777" w:rsidTr="00B00C92">
        <w:trPr>
          <w:trHeight w:val="399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3C1E44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05F40C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Competenze informatiche certificate (ECDL </w:t>
            </w:r>
            <w:proofErr w:type="spellStart"/>
            <w:r w:rsidRPr="00B00C92">
              <w:rPr>
                <w:rFonts w:ascii="Comic Sans MS" w:hAnsi="Comic Sans MS"/>
                <w:sz w:val="16"/>
                <w:szCs w:val="16"/>
              </w:rPr>
              <w:t>Eipass</w:t>
            </w:r>
            <w:proofErr w:type="spellEnd"/>
            <w:r w:rsidRPr="00B00C92">
              <w:rPr>
                <w:rFonts w:ascii="Comic Sans MS" w:hAnsi="Comic Sans MS"/>
                <w:sz w:val="16"/>
                <w:szCs w:val="16"/>
              </w:rPr>
              <w:t xml:space="preserve">-Lim o </w:t>
            </w:r>
            <w:proofErr w:type="spellStart"/>
            <w:r w:rsidRPr="00B00C92">
              <w:rPr>
                <w:rFonts w:ascii="Comic Sans MS" w:hAnsi="Comic Sans MS"/>
                <w:sz w:val="16"/>
                <w:szCs w:val="16"/>
              </w:rPr>
              <w:t>equivaleti</w:t>
            </w:r>
            <w:proofErr w:type="spellEnd"/>
            <w:r w:rsidRPr="00B00C92">
              <w:rPr>
                <w:rFonts w:ascii="Comic Sans MS" w:hAnsi="Comic Sans MS"/>
                <w:sz w:val="16"/>
                <w:szCs w:val="16"/>
              </w:rPr>
              <w:t>) (Enti riconosciuti dal MIUR).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2144C2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certificazione fino a un max di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8  punti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>) totale 8</w:t>
            </w:r>
          </w:p>
        </w:tc>
        <w:tc>
          <w:tcPr>
            <w:tcW w:w="1255" w:type="dxa"/>
            <w:shd w:val="clear" w:color="auto" w:fill="FFFFFF" w:themeFill="background1"/>
          </w:tcPr>
          <w:p w14:paraId="65EB2DA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0A43E62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F06BE3B" w14:textId="77777777" w:rsidTr="00B00C92">
        <w:trPr>
          <w:trHeight w:val="805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1C8B20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3B62BE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Competenze linguistiche certificate*</w:t>
            </w:r>
          </w:p>
          <w:p w14:paraId="562BE1F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 (Enti riconosciuti dal MIUR).</w:t>
            </w:r>
          </w:p>
          <w:p w14:paraId="6C89D2CB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(solo per moduli formativi di lingua inglese)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7E68A9C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C2   8 punti</w:t>
            </w:r>
          </w:p>
          <w:p w14:paraId="104751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C1    6 punti</w:t>
            </w:r>
          </w:p>
          <w:p w14:paraId="1B20AD5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B2   4 punti</w:t>
            </w:r>
          </w:p>
          <w:p w14:paraId="4FA62A4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B1   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2  punti</w:t>
            </w:r>
            <w:proofErr w:type="gramEnd"/>
          </w:p>
        </w:tc>
        <w:tc>
          <w:tcPr>
            <w:tcW w:w="1255" w:type="dxa"/>
            <w:shd w:val="clear" w:color="auto" w:fill="FFFFFF" w:themeFill="background1"/>
          </w:tcPr>
          <w:p w14:paraId="34B00F6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614BABB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6E43789C" w14:textId="77777777" w:rsidTr="00B00C92">
        <w:trPr>
          <w:trHeight w:val="1086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0BCACDC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10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1403C1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Titoli/certificazioni coerenti con i percorsi di Educazione motoria e sport</w:t>
            </w:r>
          </w:p>
          <w:p w14:paraId="284DA20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(solo per moduli formativi di educazione motoria e sport)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454DF3C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5A8E288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1AB6B4D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2CA719FA" w14:textId="77777777" w:rsidTr="00B00C92">
        <w:trPr>
          <w:trHeight w:val="1108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D76EBD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464251A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Titoli/certificazioni coerenti con i percorsi di Educazione sonoro-corale-musicale (solo per moduli formativi di educazione sonoro-canoro-musicale)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</w:tcPr>
          <w:p w14:paraId="79423BA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titolo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7CF6FE95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2A918BA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1166C9C" w14:textId="77777777" w:rsidTr="00B00C92">
        <w:trPr>
          <w:trHeight w:val="94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19C47E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12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037FA96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Corsi di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formazione  coerenti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con la tipologia di intervento min 25 h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hideMark/>
          </w:tcPr>
          <w:p w14:paraId="5392ECF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corso fino a un max di 8 punti) totale 8 </w:t>
            </w:r>
          </w:p>
        </w:tc>
        <w:tc>
          <w:tcPr>
            <w:tcW w:w="1255" w:type="dxa"/>
            <w:shd w:val="clear" w:color="auto" w:fill="FFFFFF" w:themeFill="background1"/>
          </w:tcPr>
          <w:p w14:paraId="4699DF6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181C4F2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5FF3776" w14:textId="77777777" w:rsidTr="00B00C92">
        <w:trPr>
          <w:trHeight w:val="18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451486F" w14:textId="77777777" w:rsidR="00B00C92" w:rsidRPr="00B00C92" w:rsidRDefault="00B00C92" w:rsidP="00D84939">
            <w:pPr>
              <w:spacing w:before="167" w:after="167"/>
              <w:rPr>
                <w:rFonts w:ascii="Comic Sans MS" w:eastAsia="Times New Roman" w:hAnsi="Comic Sans MS" w:cs="Segoe UI"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5D5480CC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color w:val="000000"/>
                <w:sz w:val="16"/>
                <w:szCs w:val="16"/>
              </w:rPr>
              <w:t>TITOLI PROFESSIONALI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0DDDEDFA" w14:textId="77777777" w:rsidR="00B00C92" w:rsidRPr="00B00C92" w:rsidRDefault="00B00C92" w:rsidP="00D84939">
            <w:pPr>
              <w:spacing w:before="167" w:after="167"/>
              <w:jc w:val="center"/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</w:pPr>
            <w:r w:rsidRPr="00B00C92">
              <w:rPr>
                <w:rFonts w:ascii="Comic Sans MS" w:eastAsia="Times New Roman" w:hAnsi="Comic Sans MS" w:cs="Segoe UI"/>
                <w:b/>
                <w:bCs/>
                <w:color w:val="000000"/>
                <w:sz w:val="16"/>
                <w:szCs w:val="16"/>
              </w:rPr>
              <w:t xml:space="preserve"> MAX 14 PUNTI</w:t>
            </w:r>
          </w:p>
        </w:tc>
      </w:tr>
      <w:tr w:rsidR="00B00C92" w:rsidRPr="00B00C92" w14:paraId="4B681277" w14:textId="77777777" w:rsidTr="00B00C92">
        <w:trPr>
          <w:trHeight w:val="66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7AFF60B6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13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322E24D2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Esperienze professionali/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incarichi  attinenti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alla tipologia di intervento </w:t>
            </w:r>
          </w:p>
        </w:tc>
        <w:tc>
          <w:tcPr>
            <w:tcW w:w="1893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F476C2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2 (per ogni esperienza fino a max di 14 punti) </w:t>
            </w:r>
          </w:p>
        </w:tc>
        <w:tc>
          <w:tcPr>
            <w:tcW w:w="1255" w:type="dxa"/>
            <w:shd w:val="clear" w:color="auto" w:fill="FFFFFF" w:themeFill="background1"/>
          </w:tcPr>
          <w:p w14:paraId="620BC750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095" w:type="dxa"/>
            <w:shd w:val="clear" w:color="auto" w:fill="FFFFFF" w:themeFill="background1"/>
          </w:tcPr>
          <w:p w14:paraId="78EA3109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B00C92" w:rsidRPr="00B00C92" w14:paraId="11BB86C8" w14:textId="77777777" w:rsidTr="00B00C92">
        <w:trPr>
          <w:trHeight w:val="66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299442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CD8A611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PROPOSTA PROGETTUALE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E67DDFA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  <w:r w:rsidRPr="00B00C92">
              <w:rPr>
                <w:rFonts w:ascii="Comic Sans MS" w:hAnsi="Comic Sans MS"/>
                <w:b/>
                <w:sz w:val="16"/>
                <w:szCs w:val="16"/>
              </w:rPr>
              <w:t>MAX 10</w:t>
            </w:r>
          </w:p>
        </w:tc>
      </w:tr>
      <w:tr w:rsidR="00B00C92" w:rsidRPr="00B00C92" w14:paraId="2215760A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622E5AA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14</w:t>
            </w:r>
          </w:p>
        </w:tc>
        <w:tc>
          <w:tcPr>
            <w:tcW w:w="3980" w:type="dxa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2758BB1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Proposta </w:t>
            </w:r>
            <w:proofErr w:type="gramStart"/>
            <w:r w:rsidRPr="00B00C92">
              <w:rPr>
                <w:rFonts w:ascii="Comic Sans MS" w:hAnsi="Comic Sans MS"/>
                <w:sz w:val="16"/>
                <w:szCs w:val="16"/>
              </w:rPr>
              <w:t>progettuale  coerente</w:t>
            </w:r>
            <w:proofErr w:type="gramEnd"/>
            <w:r w:rsidRPr="00B00C92">
              <w:rPr>
                <w:rFonts w:ascii="Comic Sans MS" w:hAnsi="Comic Sans MS"/>
                <w:sz w:val="16"/>
                <w:szCs w:val="16"/>
              </w:rPr>
              <w:t xml:space="preserve"> con l’intervento </w:t>
            </w:r>
          </w:p>
        </w:tc>
        <w:tc>
          <w:tcPr>
            <w:tcW w:w="5243" w:type="dxa"/>
            <w:gridSpan w:val="3"/>
            <w:shd w:val="clear" w:color="auto" w:fill="FFFFFF" w:themeFill="background1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  <w:hideMark/>
          </w:tcPr>
          <w:p w14:paraId="120F50CF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Da 1 a un max di 10 punti</w:t>
            </w:r>
          </w:p>
          <w:p w14:paraId="709BBFAE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>(secondo la valutazione della commissione)</w:t>
            </w:r>
          </w:p>
        </w:tc>
      </w:tr>
      <w:tr w:rsidR="00B00C92" w:rsidRPr="00B00C92" w14:paraId="6E330CCC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C5E32F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00B0F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4D67664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TOTALE </w:t>
            </w:r>
          </w:p>
        </w:tc>
        <w:tc>
          <w:tcPr>
            <w:tcW w:w="5243" w:type="dxa"/>
            <w:gridSpan w:val="3"/>
            <w:shd w:val="clear" w:color="auto" w:fill="FFFF00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22889E71" w14:textId="77777777" w:rsidR="00B00C92" w:rsidRPr="00B00C92" w:rsidRDefault="00B00C92" w:rsidP="00D84939">
            <w:pPr>
              <w:pStyle w:val="Nessunaspaziatura"/>
              <w:jc w:val="center"/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B00C92" w:rsidRPr="00B00C92" w14:paraId="04E2F3D7" w14:textId="77777777" w:rsidTr="00B00C92">
        <w:trPr>
          <w:trHeight w:val="330"/>
        </w:trPr>
        <w:tc>
          <w:tcPr>
            <w:tcW w:w="1125" w:type="dxa"/>
            <w:gridSpan w:val="2"/>
            <w:shd w:val="clear" w:color="auto" w:fill="D5DCE4" w:themeFill="text2" w:themeFillTint="33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377ECD58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980" w:type="dxa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16987DB7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  <w:r w:rsidRPr="00B00C92">
              <w:rPr>
                <w:rFonts w:ascii="Comic Sans MS" w:hAnsi="Comic Sans MS"/>
                <w:sz w:val="16"/>
                <w:szCs w:val="16"/>
              </w:rPr>
              <w:t xml:space="preserve">Valutazione totale </w:t>
            </w:r>
          </w:p>
        </w:tc>
        <w:tc>
          <w:tcPr>
            <w:tcW w:w="5243" w:type="dxa"/>
            <w:gridSpan w:val="3"/>
            <w:shd w:val="clear" w:color="auto" w:fill="auto"/>
            <w:tcMar>
              <w:top w:w="67" w:type="dxa"/>
              <w:left w:w="134" w:type="dxa"/>
              <w:bottom w:w="67" w:type="dxa"/>
              <w:right w:w="134" w:type="dxa"/>
            </w:tcMar>
            <w:vAlign w:val="center"/>
          </w:tcPr>
          <w:p w14:paraId="731B99AA" w14:textId="77777777" w:rsidR="00B00C92" w:rsidRPr="00B00C92" w:rsidRDefault="00B00C92" w:rsidP="00D84939">
            <w:pPr>
              <w:pStyle w:val="Nessunaspaziatura"/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14:paraId="08BED848" w14:textId="77777777" w:rsidR="001264E0" w:rsidRPr="006B6311" w:rsidRDefault="001264E0" w:rsidP="001264E0">
      <w:pPr>
        <w:spacing w:line="276" w:lineRule="auto"/>
        <w:ind w:right="190"/>
        <w:jc w:val="both"/>
        <w:rPr>
          <w:rFonts w:ascii="Comic Sans MS" w:eastAsia="Times New Roman" w:hAnsi="Comic Sans MS" w:cs="Times New Roman"/>
          <w:sz w:val="20"/>
          <w:szCs w:val="20"/>
        </w:rPr>
      </w:pPr>
    </w:p>
    <w:p w14:paraId="4C19DA2D" w14:textId="77777777" w:rsidR="006B6311" w:rsidRPr="006B6311" w:rsidRDefault="006B6311" w:rsidP="006B6311">
      <w:pPr>
        <w:pStyle w:val="Nessunaspaziatura"/>
        <w:jc w:val="center"/>
        <w:rPr>
          <w:rFonts w:ascii="Comic Sans MS" w:hAnsi="Comic Sans MS" w:cs="Tahoma"/>
          <w:sz w:val="16"/>
          <w:szCs w:val="16"/>
        </w:rPr>
      </w:pPr>
    </w:p>
    <w:p w14:paraId="1E1977C1" w14:textId="77777777" w:rsidR="00FF14A1" w:rsidRDefault="00FF14A1" w:rsidP="00FF14A1">
      <w:pPr>
        <w:rPr>
          <w:sz w:val="16"/>
          <w:szCs w:val="16"/>
        </w:rPr>
      </w:pPr>
      <w:r w:rsidRPr="006B6311">
        <w:rPr>
          <w:sz w:val="16"/>
          <w:szCs w:val="16"/>
        </w:rPr>
        <w:tab/>
      </w:r>
    </w:p>
    <w:p w14:paraId="1B700939" w14:textId="1BD596D5" w:rsidR="006B6311" w:rsidRDefault="006B6311" w:rsidP="00FF14A1">
      <w:r>
        <w:rPr>
          <w:sz w:val="16"/>
          <w:szCs w:val="16"/>
        </w:rPr>
        <w:t>DATA________________________________________      FIRMA __________________________________________________________</w:t>
      </w:r>
    </w:p>
    <w:p w14:paraId="3E260E1E" w14:textId="77777777" w:rsidR="006B6311" w:rsidRDefault="006B6311" w:rsidP="00FF14A1"/>
    <w:sectPr w:rsidR="006B6311" w:rsidSect="005116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4A1"/>
    <w:rsid w:val="00024E41"/>
    <w:rsid w:val="00082334"/>
    <w:rsid w:val="00112E56"/>
    <w:rsid w:val="001264E0"/>
    <w:rsid w:val="00176DD4"/>
    <w:rsid w:val="00243398"/>
    <w:rsid w:val="002A03C2"/>
    <w:rsid w:val="003230C1"/>
    <w:rsid w:val="00325713"/>
    <w:rsid w:val="00346461"/>
    <w:rsid w:val="00355035"/>
    <w:rsid w:val="0038364B"/>
    <w:rsid w:val="0041390B"/>
    <w:rsid w:val="005116C7"/>
    <w:rsid w:val="005873C6"/>
    <w:rsid w:val="00594ADB"/>
    <w:rsid w:val="005A728A"/>
    <w:rsid w:val="00606493"/>
    <w:rsid w:val="00674D07"/>
    <w:rsid w:val="00677C57"/>
    <w:rsid w:val="006B6311"/>
    <w:rsid w:val="008278DC"/>
    <w:rsid w:val="00854809"/>
    <w:rsid w:val="009134FB"/>
    <w:rsid w:val="00964471"/>
    <w:rsid w:val="00992489"/>
    <w:rsid w:val="00A2378D"/>
    <w:rsid w:val="00AB4962"/>
    <w:rsid w:val="00AF7FC7"/>
    <w:rsid w:val="00B00C92"/>
    <w:rsid w:val="00C11802"/>
    <w:rsid w:val="00C57F39"/>
    <w:rsid w:val="00CC2698"/>
    <w:rsid w:val="00D0226C"/>
    <w:rsid w:val="00D71313"/>
    <w:rsid w:val="00E61215"/>
    <w:rsid w:val="00F72EC3"/>
    <w:rsid w:val="00F926FC"/>
    <w:rsid w:val="00FB0066"/>
    <w:rsid w:val="00FF1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79FE"/>
  <w15:docId w15:val="{F08D6478-C3A5-481C-9DF8-339925E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71313"/>
  </w:style>
  <w:style w:type="paragraph" w:styleId="Titolo1">
    <w:name w:val="heading 1"/>
    <w:basedOn w:val="Normale"/>
    <w:next w:val="Normale"/>
    <w:link w:val="Titolo1Carattere"/>
    <w:uiPriority w:val="99"/>
    <w:qFormat/>
    <w:rsid w:val="00AB4962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1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383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4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4E41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AB496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semiHidden/>
    <w:rsid w:val="00AB4962"/>
    <w:rPr>
      <w:rFonts w:cs="Times New Roman"/>
      <w:color w:val="0000FF"/>
      <w:u w:val="single"/>
    </w:rPr>
  </w:style>
  <w:style w:type="paragraph" w:styleId="Nessunaspaziatura">
    <w:name w:val="No Spacing"/>
    <w:uiPriority w:val="1"/>
    <w:qFormat/>
    <w:rsid w:val="00AB4962"/>
    <w:pPr>
      <w:spacing w:after="0" w:line="240" w:lineRule="auto"/>
    </w:pPr>
  </w:style>
  <w:style w:type="table" w:customStyle="1" w:styleId="TableNormal1">
    <w:name w:val="Table Normal1"/>
    <w:uiPriority w:val="2"/>
    <w:semiHidden/>
    <w:qFormat/>
    <w:rsid w:val="006B631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Vicario</cp:lastModifiedBy>
  <cp:revision>11</cp:revision>
  <cp:lastPrinted>2019-10-31T13:54:00Z</cp:lastPrinted>
  <dcterms:created xsi:type="dcterms:W3CDTF">2021-12-21T12:57:00Z</dcterms:created>
  <dcterms:modified xsi:type="dcterms:W3CDTF">2024-04-04T13:55:00Z</dcterms:modified>
</cp:coreProperties>
</file>