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6B2BD" w14:textId="77777777" w:rsidR="00B5448F" w:rsidRPr="000E0E25" w:rsidRDefault="00B5448F" w:rsidP="00B5448F">
      <w:pPr>
        <w:autoSpaceDE w:val="0"/>
        <w:spacing w:after="0" w:line="240" w:lineRule="auto"/>
        <w:ind w:left="5664" w:firstLine="708"/>
        <w:rPr>
          <w:rFonts w:ascii="Comic Sans MS" w:hAnsi="Comic Sans MS" w:cstheme="minorHAnsi"/>
          <w:sz w:val="16"/>
          <w:szCs w:val="16"/>
        </w:rPr>
      </w:pPr>
      <w:bookmarkStart w:id="0" w:name="_GoBack"/>
      <w:bookmarkEnd w:id="0"/>
      <w:r w:rsidRPr="000E0E25">
        <w:rPr>
          <w:rFonts w:ascii="Comic Sans MS" w:hAnsi="Comic Sans MS" w:cstheme="minorHAnsi"/>
          <w:sz w:val="16"/>
          <w:szCs w:val="16"/>
        </w:rPr>
        <w:t>Al Dirigente Scolastico</w:t>
      </w:r>
    </w:p>
    <w:p w14:paraId="3513E928" w14:textId="77777777" w:rsidR="00B5448F" w:rsidRPr="000E0E25" w:rsidRDefault="00B5448F" w:rsidP="00B5448F">
      <w:pPr>
        <w:tabs>
          <w:tab w:val="left" w:pos="4111"/>
        </w:tabs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0E0E25">
        <w:rPr>
          <w:rFonts w:ascii="Comic Sans MS" w:hAnsi="Comic Sans MS"/>
          <w:sz w:val="16"/>
          <w:szCs w:val="16"/>
        </w:rPr>
        <w:tab/>
        <w:t>Istituto Comprensivo Statale</w:t>
      </w:r>
    </w:p>
    <w:p w14:paraId="57E47DF8" w14:textId="77777777" w:rsidR="00B5448F" w:rsidRPr="000E0E25" w:rsidRDefault="00B5448F" w:rsidP="00B5448F">
      <w:pPr>
        <w:autoSpaceDE w:val="0"/>
        <w:spacing w:after="0" w:line="240" w:lineRule="auto"/>
        <w:ind w:left="5664" w:firstLine="708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/>
          <w:sz w:val="16"/>
          <w:szCs w:val="16"/>
        </w:rPr>
        <w:tab/>
        <w:t>“A. Moscati</w:t>
      </w:r>
    </w:p>
    <w:p w14:paraId="253446EA" w14:textId="77777777" w:rsidR="006644BD" w:rsidRDefault="006644BD" w:rsidP="000E0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17625" w14:textId="77777777" w:rsidR="00B5448F" w:rsidRDefault="008F7CC2" w:rsidP="002763FE">
      <w:pPr>
        <w:pStyle w:val="Default"/>
        <w:jc w:val="both"/>
        <w:rPr>
          <w:rFonts w:ascii="Comic Sans MS" w:hAnsi="Comic Sans MS" w:cstheme="minorHAnsi"/>
          <w:b/>
          <w:sz w:val="16"/>
          <w:szCs w:val="16"/>
          <w:u w:val="single"/>
          <w:lang w:eastAsia="ar-SA"/>
        </w:rPr>
      </w:pPr>
      <w:r w:rsidRPr="000E0E25">
        <w:rPr>
          <w:rFonts w:ascii="Comic Sans MS" w:hAnsi="Comic Sans MS" w:cstheme="minorHAnsi"/>
          <w:b/>
          <w:sz w:val="16"/>
          <w:szCs w:val="16"/>
          <w:u w:val="single"/>
          <w:lang w:eastAsia="ar-SA"/>
        </w:rPr>
        <w:t>ALLEGATO A</w:t>
      </w:r>
    </w:p>
    <w:p w14:paraId="3772608E" w14:textId="0F004B19" w:rsidR="002763FE" w:rsidRPr="003B0AB5" w:rsidRDefault="00B5448F" w:rsidP="002763FE">
      <w:pPr>
        <w:pStyle w:val="Default"/>
        <w:jc w:val="both"/>
        <w:rPr>
          <w:rFonts w:ascii="Comic Sans MS" w:eastAsia="Calibri" w:hAnsi="Comic Sans MS" w:cs="Times New Roman"/>
          <w:b/>
          <w:i/>
          <w:iCs/>
          <w:sz w:val="16"/>
          <w:szCs w:val="16"/>
        </w:rPr>
      </w:pPr>
      <w:r>
        <w:rPr>
          <w:rFonts w:ascii="Comic Sans MS" w:hAnsi="Comic Sans MS" w:cstheme="minorHAnsi"/>
          <w:b/>
          <w:sz w:val="16"/>
          <w:szCs w:val="16"/>
          <w:u w:val="single"/>
          <w:lang w:eastAsia="ar-SA"/>
        </w:rPr>
        <w:t>Oggetto:</w:t>
      </w:r>
      <w:r w:rsidR="000E0E25" w:rsidRPr="000E0E25">
        <w:rPr>
          <w:rFonts w:ascii="Comic Sans MS" w:hAnsi="Comic Sans MS" w:cstheme="minorHAnsi"/>
          <w:sz w:val="16"/>
          <w:szCs w:val="16"/>
          <w:u w:val="single"/>
          <w:lang w:eastAsia="ar-SA"/>
        </w:rPr>
        <w:t xml:space="preserve"> (istanza di partecipazione)</w:t>
      </w:r>
      <w:r w:rsidR="002763FE">
        <w:rPr>
          <w:rFonts w:ascii="Comic Sans MS" w:hAnsi="Comic Sans MS" w:cstheme="minorHAnsi"/>
          <w:sz w:val="16"/>
          <w:szCs w:val="16"/>
          <w:u w:val="single"/>
          <w:lang w:eastAsia="ar-SA"/>
        </w:rPr>
        <w:t xml:space="preserve"> SUPPORTO GESTIONALE </w:t>
      </w:r>
      <w:r w:rsidR="002763FE">
        <w:rPr>
          <w:rFonts w:ascii="Comic Sans MS" w:eastAsia="Calibri" w:hAnsi="Comic Sans MS" w:cs="Times New Roman"/>
          <w:b/>
          <w:i/>
          <w:iCs/>
          <w:sz w:val="16"/>
          <w:szCs w:val="16"/>
        </w:rPr>
        <w:t>progetto:</w:t>
      </w:r>
      <w:r w:rsidR="002763FE" w:rsidRPr="003B0AB5">
        <w:rPr>
          <w:rFonts w:ascii="Comic Sans MS" w:eastAsia="Calibri" w:hAnsi="Comic Sans MS" w:cs="Times New Roman"/>
          <w:b/>
          <w:i/>
          <w:iCs/>
          <w:sz w:val="16"/>
          <w:szCs w:val="16"/>
        </w:rPr>
        <w:t xml:space="preserve"> </w:t>
      </w:r>
      <w:r w:rsidR="002763FE" w:rsidRPr="00FA62D9">
        <w:rPr>
          <w:rFonts w:ascii="Comic Sans MS" w:hAnsi="Comic Sans MS"/>
          <w:sz w:val="16"/>
          <w:szCs w:val="16"/>
        </w:rPr>
        <w:t xml:space="preserve">Fondi Strutturali Europei – Programma Operativo Nazionale “Per la scuola, competenze e ambienti per l’apprendimento” 2014-2020 – Fondo europeo di sviluppo regionale (FESR) – REACT EU </w:t>
      </w:r>
      <w:r w:rsidR="002763FE" w:rsidRPr="004A3D7E">
        <w:rPr>
          <w:rFonts w:ascii="Comic Sans MS" w:hAnsi="Comic Sans MS"/>
          <w:sz w:val="16"/>
          <w:szCs w:val="16"/>
        </w:rPr>
        <w:t xml:space="preserve"> </w:t>
      </w:r>
      <w:r w:rsidR="002763FE" w:rsidRPr="00FA62D9">
        <w:rPr>
          <w:rFonts w:ascii="Comic Sans MS" w:hAnsi="Comic Sans MS"/>
          <w:sz w:val="16"/>
          <w:szCs w:val="16"/>
        </w:rPr>
        <w:t xml:space="preserve">Asse V – </w:t>
      </w:r>
      <w:r w:rsidR="002763FE" w:rsidRPr="00FA62D9">
        <w:rPr>
          <w:rFonts w:ascii="Comic Sans MS" w:hAnsi="Comic Sans MS"/>
          <w:i/>
          <w:iCs/>
          <w:sz w:val="16"/>
          <w:szCs w:val="16"/>
        </w:rPr>
        <w:t xml:space="preserve">Priorità d'investimento: </w:t>
      </w:r>
      <w:r w:rsidR="002763FE" w:rsidRPr="00FA62D9">
        <w:rPr>
          <w:rFonts w:ascii="Comic Sans MS" w:hAnsi="Comic Sans MS"/>
          <w:sz w:val="16"/>
          <w:szCs w:val="16"/>
        </w:rPr>
        <w:t>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r w:rsidR="002763FE" w:rsidRPr="00FA62D9">
        <w:rPr>
          <w:rFonts w:ascii="Comic Sans MS" w:hAnsi="Comic Sans MS"/>
          <w:i/>
          <w:iCs/>
          <w:sz w:val="16"/>
          <w:szCs w:val="16"/>
        </w:rPr>
        <w:t>Edugreen</w:t>
      </w:r>
      <w:r w:rsidR="002763FE" w:rsidRPr="00FA62D9">
        <w:rPr>
          <w:rFonts w:ascii="Comic Sans MS" w:hAnsi="Comic Sans MS"/>
          <w:sz w:val="16"/>
          <w:szCs w:val="16"/>
        </w:rPr>
        <w:t xml:space="preserve">: laboratori di sostenibilità per il primo ciclo” </w:t>
      </w:r>
      <w:bookmarkStart w:id="1" w:name="_Hlk106650404"/>
      <w:r w:rsidR="002763FE" w:rsidRPr="00FA62D9">
        <w:rPr>
          <w:rFonts w:ascii="Comic Sans MS" w:hAnsi="Comic Sans MS"/>
          <w:b/>
          <w:bCs/>
          <w:sz w:val="16"/>
          <w:szCs w:val="16"/>
        </w:rPr>
        <w:t>Avviso pubblico</w:t>
      </w:r>
      <w:r w:rsidR="002763FE" w:rsidRPr="004A3D7E">
        <w:rPr>
          <w:rFonts w:ascii="Comic Sans MS" w:hAnsi="Comic Sans MS"/>
          <w:b/>
          <w:bCs/>
          <w:sz w:val="16"/>
          <w:szCs w:val="16"/>
        </w:rPr>
        <w:t xml:space="preserve"> prot. N. AOODGEFID/50636 DEL 27 DICEMBRE 2021 </w:t>
      </w:r>
      <w:r w:rsidR="002763FE" w:rsidRPr="00FA62D9">
        <w:rPr>
          <w:rFonts w:ascii="Comic Sans MS" w:hAnsi="Comic Sans MS"/>
          <w:b/>
          <w:bCs/>
          <w:sz w:val="16"/>
          <w:szCs w:val="16"/>
        </w:rPr>
        <w:t xml:space="preserve"> per la realizzazione di ambienti e laboratori per l’educazione e la formazione alla transizione ecologica “</w:t>
      </w:r>
      <w:r w:rsidR="002763FE" w:rsidRPr="00FA62D9">
        <w:rPr>
          <w:rFonts w:ascii="Comic Sans MS" w:hAnsi="Comic Sans MS"/>
          <w:b/>
          <w:bCs/>
          <w:i/>
          <w:iCs/>
          <w:sz w:val="16"/>
          <w:szCs w:val="16"/>
        </w:rPr>
        <w:t>Edugreen</w:t>
      </w:r>
      <w:r w:rsidR="002763FE" w:rsidRPr="00FA62D9">
        <w:rPr>
          <w:rFonts w:ascii="Comic Sans MS" w:hAnsi="Comic Sans MS"/>
          <w:b/>
          <w:bCs/>
          <w:sz w:val="16"/>
          <w:szCs w:val="16"/>
        </w:rPr>
        <w:t>: laboratori di sostenibilità per il primo ciclo”</w:t>
      </w:r>
      <w:bookmarkEnd w:id="1"/>
      <w:r w:rsidR="002763FE">
        <w:rPr>
          <w:rFonts w:ascii="Comic Sans MS" w:hAnsi="Comic Sans MS"/>
          <w:b/>
          <w:bCs/>
          <w:sz w:val="16"/>
          <w:szCs w:val="16"/>
        </w:rPr>
        <w:t xml:space="preserve"> </w:t>
      </w:r>
      <w:r w:rsidR="002763FE" w:rsidRPr="00E66493">
        <w:rPr>
          <w:rFonts w:ascii="Comic Sans MS" w:hAnsi="Comic Sans MS"/>
          <w:b/>
          <w:sz w:val="16"/>
          <w:szCs w:val="16"/>
        </w:rPr>
        <w:t>COD. ID.: 13.1.</w:t>
      </w:r>
      <w:r w:rsidR="002763FE">
        <w:rPr>
          <w:rFonts w:ascii="Comic Sans MS" w:hAnsi="Comic Sans MS"/>
          <w:b/>
          <w:sz w:val="16"/>
          <w:szCs w:val="16"/>
        </w:rPr>
        <w:t>3</w:t>
      </w:r>
      <w:r w:rsidR="002763FE" w:rsidRPr="00E66493">
        <w:rPr>
          <w:rFonts w:ascii="Comic Sans MS" w:hAnsi="Comic Sans MS"/>
          <w:b/>
          <w:sz w:val="16"/>
          <w:szCs w:val="16"/>
        </w:rPr>
        <w:t>A-FESRPON-CA-202</w:t>
      </w:r>
      <w:r w:rsidR="002763FE">
        <w:rPr>
          <w:rFonts w:ascii="Comic Sans MS" w:hAnsi="Comic Sans MS"/>
          <w:b/>
          <w:sz w:val="16"/>
          <w:szCs w:val="16"/>
        </w:rPr>
        <w:t>2</w:t>
      </w:r>
      <w:r w:rsidR="002763FE" w:rsidRPr="00E66493">
        <w:rPr>
          <w:rFonts w:ascii="Comic Sans MS" w:hAnsi="Comic Sans MS"/>
          <w:b/>
          <w:sz w:val="16"/>
          <w:szCs w:val="16"/>
        </w:rPr>
        <w:t>-</w:t>
      </w:r>
      <w:r w:rsidR="002763FE">
        <w:rPr>
          <w:rFonts w:ascii="Comic Sans MS" w:hAnsi="Comic Sans MS"/>
          <w:b/>
          <w:sz w:val="16"/>
          <w:szCs w:val="16"/>
        </w:rPr>
        <w:t xml:space="preserve">325  </w:t>
      </w:r>
      <w:r w:rsidR="002763FE" w:rsidRPr="00E66493">
        <w:rPr>
          <w:rFonts w:ascii="Comic Sans MS" w:hAnsi="Comic Sans MS"/>
          <w:b/>
          <w:sz w:val="16"/>
          <w:szCs w:val="16"/>
        </w:rPr>
        <w:t>CUP: C69J2</w:t>
      </w:r>
      <w:r w:rsidR="002763FE">
        <w:rPr>
          <w:rFonts w:ascii="Comic Sans MS" w:hAnsi="Comic Sans MS"/>
          <w:b/>
          <w:sz w:val="16"/>
          <w:szCs w:val="16"/>
        </w:rPr>
        <w:t>2000420006</w:t>
      </w:r>
    </w:p>
    <w:p w14:paraId="0CA27D9F" w14:textId="77777777" w:rsidR="002763FE" w:rsidRDefault="002763FE" w:rsidP="000C11F9">
      <w:pPr>
        <w:widowControl w:val="0"/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</w:p>
    <w:p w14:paraId="50B9FBDA" w14:textId="315452D3" w:rsidR="002763FE" w:rsidRPr="002763FE" w:rsidRDefault="002763FE" w:rsidP="002763FE">
      <w:pPr>
        <w:pStyle w:val="Paragrafoelenco"/>
        <w:widowControl w:val="0"/>
        <w:numPr>
          <w:ilvl w:val="0"/>
          <w:numId w:val="31"/>
        </w:numPr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  <w:r w:rsidRPr="002763FE">
        <w:rPr>
          <w:rFonts w:ascii="Comic Sans MS" w:hAnsi="Comic Sans MS" w:cstheme="minorHAnsi"/>
          <w:sz w:val="16"/>
          <w:szCs w:val="16"/>
          <w:u w:val="single"/>
          <w:lang w:eastAsia="ar-SA"/>
        </w:rPr>
        <w:t>PERSONALE DOCENTE</w:t>
      </w:r>
    </w:p>
    <w:p w14:paraId="09FFB1CA" w14:textId="0AFA2439" w:rsidR="002763FE" w:rsidRPr="002763FE" w:rsidRDefault="002763FE" w:rsidP="002763FE">
      <w:pPr>
        <w:pStyle w:val="Paragrafoelenco"/>
        <w:widowControl w:val="0"/>
        <w:numPr>
          <w:ilvl w:val="0"/>
          <w:numId w:val="31"/>
        </w:numPr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  <w:r w:rsidRPr="002763FE">
        <w:rPr>
          <w:rFonts w:ascii="Comic Sans MS" w:hAnsi="Comic Sans MS" w:cstheme="minorHAnsi"/>
          <w:sz w:val="16"/>
          <w:szCs w:val="16"/>
          <w:u w:val="single"/>
          <w:lang w:eastAsia="ar-SA"/>
        </w:rPr>
        <w:t xml:space="preserve">PERSONALE ATA ASSISTENTE AMMINISTRATIVO </w:t>
      </w:r>
    </w:p>
    <w:p w14:paraId="6F1F3EFA" w14:textId="77777777" w:rsidR="002763FE" w:rsidRDefault="002763FE" w:rsidP="000C11F9">
      <w:pPr>
        <w:widowControl w:val="0"/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</w:p>
    <w:p w14:paraId="5A7B39A8" w14:textId="194DC7F7" w:rsidR="000C11F9" w:rsidRPr="000E0E25" w:rsidRDefault="008F7CC2" w:rsidP="008F7CC2">
      <w:pPr>
        <w:autoSpaceDE w:val="0"/>
        <w:spacing w:after="0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</w:r>
      <w:r w:rsidRPr="000E0E25">
        <w:rPr>
          <w:rFonts w:ascii="Comic Sans MS" w:hAnsi="Comic Sans MS" w:cstheme="minorHAnsi"/>
          <w:sz w:val="16"/>
          <w:szCs w:val="16"/>
        </w:rPr>
        <w:tab/>
        <w:t xml:space="preserve">      </w:t>
      </w:r>
    </w:p>
    <w:p w14:paraId="60A78B38" w14:textId="77777777" w:rsidR="008F7CC2" w:rsidRPr="000E0E25" w:rsidRDefault="008F7CC2" w:rsidP="008F7CC2">
      <w:pPr>
        <w:autoSpaceDE w:val="0"/>
        <w:spacing w:after="0"/>
        <w:rPr>
          <w:rFonts w:ascii="Comic Sans MS" w:hAnsi="Comic Sans MS" w:cstheme="minorHAnsi"/>
          <w:sz w:val="16"/>
          <w:szCs w:val="16"/>
        </w:rPr>
      </w:pPr>
    </w:p>
    <w:p w14:paraId="6E5CBFFE" w14:textId="57A83066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Il/la sottoscritto/a_____________________________________________________________</w:t>
      </w:r>
    </w:p>
    <w:p w14:paraId="773E72B9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nato/a a _______________________________________________ il ____________________</w:t>
      </w:r>
    </w:p>
    <w:p w14:paraId="31C4225D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codice fiscale |__|__|__|__|__|__|__|__|__|__|__|__|__|__|__|__|</w:t>
      </w:r>
    </w:p>
    <w:p w14:paraId="4C6706B4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residente a ___________________________via_____________________________________</w:t>
      </w:r>
    </w:p>
    <w:p w14:paraId="2778F4B8" w14:textId="77777777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recapito tel. _____________________________ recapito cell. _____________________</w:t>
      </w:r>
    </w:p>
    <w:p w14:paraId="4BD4FF75" w14:textId="445FD605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indirizzo E-Mail _______________________________indirizzo PEC______________________________</w:t>
      </w:r>
    </w:p>
    <w:p w14:paraId="455907E4" w14:textId="79574381" w:rsidR="008F7CC2" w:rsidRPr="000E0E25" w:rsidRDefault="008F7CC2" w:rsidP="008F7CC2">
      <w:pPr>
        <w:autoSpaceDE w:val="0"/>
        <w:spacing w:after="0" w:line="480" w:lineRule="auto"/>
        <w:rPr>
          <w:rFonts w:ascii="Comic Sans MS" w:hAnsi="Comic Sans MS" w:cstheme="minorHAnsi"/>
          <w:b/>
          <w:sz w:val="16"/>
          <w:szCs w:val="16"/>
        </w:rPr>
      </w:pPr>
      <w:r w:rsidRPr="000E0E25">
        <w:rPr>
          <w:rFonts w:ascii="Comic Sans MS" w:hAnsi="Comic Sans MS" w:cstheme="minorHAnsi"/>
          <w:sz w:val="16"/>
          <w:szCs w:val="16"/>
        </w:rPr>
        <w:t>in servizio presso ______________________________ con la qualifica di __________________</w:t>
      </w:r>
    </w:p>
    <w:p w14:paraId="03908E3F" w14:textId="77777777" w:rsidR="008F7CC2" w:rsidRPr="000E0E25" w:rsidRDefault="008F7CC2" w:rsidP="008F7CC2">
      <w:pPr>
        <w:autoSpaceDE w:val="0"/>
        <w:spacing w:after="0" w:line="480" w:lineRule="auto"/>
        <w:jc w:val="center"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b/>
          <w:sz w:val="16"/>
          <w:szCs w:val="16"/>
        </w:rPr>
        <w:t>CHIEDE</w:t>
      </w:r>
    </w:p>
    <w:p w14:paraId="1D173250" w14:textId="77777777" w:rsidR="002763FE" w:rsidRDefault="00AE1664" w:rsidP="00AE1664">
      <w:pPr>
        <w:autoSpaceDE w:val="0"/>
        <w:spacing w:after="0" w:line="480" w:lineRule="auto"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partecipare alla selezione per l’attribuzione dell’incarico di SUPPORTO GESTIONALE</w:t>
      </w:r>
    </w:p>
    <w:p w14:paraId="63ACE28B" w14:textId="6725898F" w:rsidR="002763FE" w:rsidRDefault="002763FE" w:rsidP="002763FE">
      <w:pPr>
        <w:pStyle w:val="Default"/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eastAsia="Calibri" w:hAnsi="Comic Sans MS" w:cs="Times New Roman"/>
          <w:b/>
          <w:i/>
          <w:iCs/>
          <w:sz w:val="16"/>
          <w:szCs w:val="16"/>
        </w:rPr>
        <w:t>Progetto:</w:t>
      </w:r>
      <w:r w:rsidRPr="003B0AB5">
        <w:rPr>
          <w:rFonts w:ascii="Comic Sans MS" w:eastAsia="Calibri" w:hAnsi="Comic Sans MS" w:cs="Times New Roman"/>
          <w:b/>
          <w:i/>
          <w:iCs/>
          <w:sz w:val="16"/>
          <w:szCs w:val="16"/>
        </w:rPr>
        <w:t xml:space="preserve"> </w:t>
      </w:r>
      <w:r w:rsidRPr="00FA62D9">
        <w:rPr>
          <w:rFonts w:ascii="Comic Sans MS" w:hAnsi="Comic Sans MS"/>
          <w:sz w:val="16"/>
          <w:szCs w:val="16"/>
        </w:rPr>
        <w:t xml:space="preserve">Fondi Strutturali Europei – Programma Operativo Nazionale “Per la scuola, competenze e ambienti per l’apprendimento” 2014-2020 – Fondo europeo di sviluppo regionale (FESR) – REACT EU </w:t>
      </w:r>
      <w:r w:rsidRPr="004A3D7E">
        <w:rPr>
          <w:rFonts w:ascii="Comic Sans MS" w:hAnsi="Comic Sans MS"/>
          <w:sz w:val="16"/>
          <w:szCs w:val="16"/>
        </w:rPr>
        <w:t xml:space="preserve"> </w:t>
      </w:r>
      <w:r w:rsidRPr="00FA62D9">
        <w:rPr>
          <w:rFonts w:ascii="Comic Sans MS" w:hAnsi="Comic Sans MS"/>
          <w:sz w:val="16"/>
          <w:szCs w:val="16"/>
        </w:rPr>
        <w:t xml:space="preserve">Asse V – </w:t>
      </w:r>
      <w:r w:rsidRPr="00FA62D9">
        <w:rPr>
          <w:rFonts w:ascii="Comic Sans MS" w:hAnsi="Comic Sans MS"/>
          <w:i/>
          <w:iCs/>
          <w:sz w:val="16"/>
          <w:szCs w:val="16"/>
        </w:rPr>
        <w:t xml:space="preserve">Priorità d'investimento: </w:t>
      </w:r>
      <w:r w:rsidRPr="00FA62D9">
        <w:rPr>
          <w:rFonts w:ascii="Comic Sans MS" w:hAnsi="Comic Sans MS"/>
          <w:sz w:val="16"/>
          <w:szCs w:val="16"/>
        </w:rPr>
        <w:t>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r w:rsidRPr="00FA62D9">
        <w:rPr>
          <w:rFonts w:ascii="Comic Sans MS" w:hAnsi="Comic Sans MS"/>
          <w:i/>
          <w:iCs/>
          <w:sz w:val="16"/>
          <w:szCs w:val="16"/>
        </w:rPr>
        <w:t>Edugreen</w:t>
      </w:r>
      <w:r w:rsidRPr="00FA62D9">
        <w:rPr>
          <w:rFonts w:ascii="Comic Sans MS" w:hAnsi="Comic Sans MS"/>
          <w:sz w:val="16"/>
          <w:szCs w:val="16"/>
        </w:rPr>
        <w:t xml:space="preserve">: laboratori di sostenibilità per il primo ciclo” </w:t>
      </w:r>
      <w:r w:rsidRPr="00FA62D9">
        <w:rPr>
          <w:rFonts w:ascii="Comic Sans MS" w:hAnsi="Comic Sans MS"/>
          <w:b/>
          <w:bCs/>
          <w:sz w:val="16"/>
          <w:szCs w:val="16"/>
        </w:rPr>
        <w:t>Avviso pubblico</w:t>
      </w:r>
      <w:r w:rsidRPr="004A3D7E">
        <w:rPr>
          <w:rFonts w:ascii="Comic Sans MS" w:hAnsi="Comic Sans MS"/>
          <w:b/>
          <w:bCs/>
          <w:sz w:val="16"/>
          <w:szCs w:val="16"/>
        </w:rPr>
        <w:t xml:space="preserve"> prot. N. AOODGEFID/50636 DEL 27 DICEMBRE 2021 </w:t>
      </w:r>
      <w:r w:rsidRPr="00FA62D9">
        <w:rPr>
          <w:rFonts w:ascii="Comic Sans MS" w:hAnsi="Comic Sans MS"/>
          <w:b/>
          <w:bCs/>
          <w:sz w:val="16"/>
          <w:szCs w:val="16"/>
        </w:rPr>
        <w:t xml:space="preserve"> per la realizzazione di ambienti e laboratori per l’educazione e la formazione alla transizione ecologica “</w:t>
      </w:r>
      <w:r w:rsidRPr="00FA62D9">
        <w:rPr>
          <w:rFonts w:ascii="Comic Sans MS" w:hAnsi="Comic Sans MS"/>
          <w:b/>
          <w:bCs/>
          <w:i/>
          <w:iCs/>
          <w:sz w:val="16"/>
          <w:szCs w:val="16"/>
        </w:rPr>
        <w:t>Edugreen</w:t>
      </w:r>
      <w:r w:rsidRPr="00FA62D9">
        <w:rPr>
          <w:rFonts w:ascii="Comic Sans MS" w:hAnsi="Comic Sans MS"/>
          <w:b/>
          <w:bCs/>
          <w:sz w:val="16"/>
          <w:szCs w:val="16"/>
        </w:rPr>
        <w:t>: laboratori di sostenibilità per il primo ciclo”</w:t>
      </w:r>
      <w:r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E66493">
        <w:rPr>
          <w:rFonts w:ascii="Comic Sans MS" w:hAnsi="Comic Sans MS"/>
          <w:b/>
          <w:sz w:val="16"/>
          <w:szCs w:val="16"/>
        </w:rPr>
        <w:t>COD. ID.: 13.1.</w:t>
      </w:r>
      <w:r>
        <w:rPr>
          <w:rFonts w:ascii="Comic Sans MS" w:hAnsi="Comic Sans MS"/>
          <w:b/>
          <w:sz w:val="16"/>
          <w:szCs w:val="16"/>
        </w:rPr>
        <w:t>3</w:t>
      </w:r>
      <w:r w:rsidRPr="00E66493">
        <w:rPr>
          <w:rFonts w:ascii="Comic Sans MS" w:hAnsi="Comic Sans MS"/>
          <w:b/>
          <w:sz w:val="16"/>
          <w:szCs w:val="16"/>
        </w:rPr>
        <w:t>A-FESRPON-CA-202</w:t>
      </w:r>
      <w:r>
        <w:rPr>
          <w:rFonts w:ascii="Comic Sans MS" w:hAnsi="Comic Sans MS"/>
          <w:b/>
          <w:sz w:val="16"/>
          <w:szCs w:val="16"/>
        </w:rPr>
        <w:t>2</w:t>
      </w:r>
      <w:r w:rsidRPr="00E66493">
        <w:rPr>
          <w:rFonts w:ascii="Comic Sans MS" w:hAnsi="Comic Sans MS"/>
          <w:b/>
          <w:sz w:val="16"/>
          <w:szCs w:val="16"/>
        </w:rPr>
        <w:t>-</w:t>
      </w:r>
      <w:r>
        <w:rPr>
          <w:rFonts w:ascii="Comic Sans MS" w:hAnsi="Comic Sans MS"/>
          <w:b/>
          <w:sz w:val="16"/>
          <w:szCs w:val="16"/>
        </w:rPr>
        <w:t xml:space="preserve">325  </w:t>
      </w:r>
      <w:r w:rsidRPr="00E66493">
        <w:rPr>
          <w:rFonts w:ascii="Comic Sans MS" w:hAnsi="Comic Sans MS"/>
          <w:b/>
          <w:sz w:val="16"/>
          <w:szCs w:val="16"/>
        </w:rPr>
        <w:t>CUP: C69J2</w:t>
      </w:r>
      <w:r>
        <w:rPr>
          <w:rFonts w:ascii="Comic Sans MS" w:hAnsi="Comic Sans MS"/>
          <w:b/>
          <w:sz w:val="16"/>
          <w:szCs w:val="16"/>
        </w:rPr>
        <w:t>2000420006</w:t>
      </w:r>
    </w:p>
    <w:p w14:paraId="2C77F6E4" w14:textId="77777777" w:rsidR="002763FE" w:rsidRDefault="002763FE" w:rsidP="002763FE">
      <w:pPr>
        <w:widowControl w:val="0"/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</w:p>
    <w:p w14:paraId="1147546F" w14:textId="77777777" w:rsidR="002763FE" w:rsidRPr="002763FE" w:rsidRDefault="002763FE" w:rsidP="002763FE">
      <w:pPr>
        <w:pStyle w:val="Paragrafoelenco"/>
        <w:widowControl w:val="0"/>
        <w:numPr>
          <w:ilvl w:val="0"/>
          <w:numId w:val="31"/>
        </w:numPr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  <w:r w:rsidRPr="002763FE">
        <w:rPr>
          <w:rFonts w:ascii="Comic Sans MS" w:hAnsi="Comic Sans MS" w:cstheme="minorHAnsi"/>
          <w:sz w:val="16"/>
          <w:szCs w:val="16"/>
          <w:u w:val="single"/>
          <w:lang w:eastAsia="ar-SA"/>
        </w:rPr>
        <w:t>PERSONALE DOCENTE</w:t>
      </w:r>
    </w:p>
    <w:p w14:paraId="5F9C0405" w14:textId="55BC8A69" w:rsidR="00AE1664" w:rsidRPr="002763FE" w:rsidRDefault="002763FE" w:rsidP="002763FE">
      <w:pPr>
        <w:pStyle w:val="Paragrafoelenco"/>
        <w:widowControl w:val="0"/>
        <w:numPr>
          <w:ilvl w:val="0"/>
          <w:numId w:val="31"/>
        </w:numPr>
        <w:suppressAutoHyphens/>
        <w:autoSpaceDE w:val="0"/>
        <w:spacing w:after="0"/>
        <w:rPr>
          <w:rFonts w:ascii="Comic Sans MS" w:hAnsi="Comic Sans MS" w:cstheme="minorHAnsi"/>
          <w:sz w:val="16"/>
          <w:szCs w:val="16"/>
          <w:u w:val="single"/>
          <w:lang w:eastAsia="ar-SA"/>
        </w:rPr>
      </w:pPr>
      <w:r w:rsidRPr="002763FE">
        <w:rPr>
          <w:rFonts w:ascii="Comic Sans MS" w:hAnsi="Comic Sans MS" w:cstheme="minorHAnsi"/>
          <w:sz w:val="16"/>
          <w:szCs w:val="16"/>
          <w:u w:val="single"/>
          <w:lang w:eastAsia="ar-SA"/>
        </w:rPr>
        <w:t xml:space="preserve">PERSONALE ATA ASSISTENTE AMMINISTRATIVO </w:t>
      </w:r>
    </w:p>
    <w:p w14:paraId="009D088C" w14:textId="67446C4F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  <w:lang w:eastAsia="ar-SA"/>
        </w:rPr>
      </w:pPr>
      <w:r w:rsidRPr="000E0E25">
        <w:rPr>
          <w:rFonts w:ascii="Comic Sans MS" w:hAnsi="Comic Sans MS" w:cs="Arial"/>
          <w:sz w:val="16"/>
          <w:szCs w:val="16"/>
        </w:rPr>
        <w:t>A tal fine, consapevole della responsabilità penale e della decadenza da eventuali benefici acquisiti</w:t>
      </w:r>
      <w:r w:rsidR="000C11F9" w:rsidRPr="000E0E25">
        <w:rPr>
          <w:rFonts w:ascii="Comic Sans MS" w:hAnsi="Comic Sans MS" w:cs="Arial"/>
          <w:sz w:val="16"/>
          <w:szCs w:val="16"/>
          <w:lang w:eastAsia="ar-SA"/>
        </w:rPr>
        <w:t>. N</w:t>
      </w:r>
      <w:r w:rsidRPr="000E0E25">
        <w:rPr>
          <w:rFonts w:ascii="Comic Sans MS" w:hAnsi="Comic Sans MS" w:cs="Arial"/>
          <w:sz w:val="16"/>
          <w:szCs w:val="16"/>
        </w:rPr>
        <w:t xml:space="preserve">el caso di dichiarazioni mendaci, </w:t>
      </w:r>
      <w:r w:rsidRPr="000E0E25">
        <w:rPr>
          <w:rFonts w:ascii="Comic Sans MS" w:hAnsi="Comic Sans MS" w:cs="Arial"/>
          <w:b/>
          <w:sz w:val="16"/>
          <w:szCs w:val="16"/>
        </w:rPr>
        <w:t>dichiara</w:t>
      </w:r>
      <w:r w:rsidRPr="000E0E25">
        <w:rPr>
          <w:rFonts w:ascii="Comic Sans MS" w:hAnsi="Comic Sans MS" w:cs="Arial"/>
          <w:sz w:val="16"/>
          <w:szCs w:val="16"/>
        </w:rPr>
        <w:t xml:space="preserve"> sotto la propria responsabilità quanto segue:</w:t>
      </w:r>
    </w:p>
    <w:p w14:paraId="235D9C08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aver preso visione delle condizioni previste dal bando</w:t>
      </w:r>
    </w:p>
    <w:p w14:paraId="5937A916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essere in godimento dei diritti politici</w:t>
      </w:r>
    </w:p>
    <w:p w14:paraId="475E8F97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di non aver subito condanne penali ovvero di avere i seguenti provvedimenti penali pendenti: </w:t>
      </w:r>
    </w:p>
    <w:p w14:paraId="11B766E1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</w:p>
    <w:p w14:paraId="43F2831B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__________________________________________________________________</w:t>
      </w:r>
    </w:p>
    <w:p w14:paraId="499C7395" w14:textId="46FBF3BB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di non avere procedimenti penali pendenti, ovvero di avere i seguenti procedimenti penali pendenti: </w:t>
      </w:r>
    </w:p>
    <w:p w14:paraId="120AEDA1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</w:p>
    <w:p w14:paraId="484AEC70" w14:textId="77777777" w:rsidR="008F7CC2" w:rsidRPr="000E0E25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__________________________________________________________________</w:t>
      </w:r>
    </w:p>
    <w:p w14:paraId="7D5D724E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impegnarsi a documentare puntualmente tutta l’attività svolta</w:t>
      </w:r>
    </w:p>
    <w:p w14:paraId="04F71094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essere disponibile ad adattarsi al calendario definito dal Gruppo Operativo di Piano</w:t>
      </w:r>
    </w:p>
    <w:p w14:paraId="1543A328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non essere in alcuna delle condizioni di incompatibilità con l’incarico previsti dalla norma vigente</w:t>
      </w:r>
    </w:p>
    <w:p w14:paraId="5ED70182" w14:textId="77777777" w:rsidR="008F7CC2" w:rsidRPr="000E0E25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di avere la competenza informatica l’uso della piattaforma on line “Gestione progetti PON scuola”</w:t>
      </w:r>
    </w:p>
    <w:p w14:paraId="7961B91B" w14:textId="77777777" w:rsidR="008F7CC2" w:rsidRPr="000E0E25" w:rsidRDefault="008F7CC2" w:rsidP="000C11F9">
      <w:pPr>
        <w:widowControl w:val="0"/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</w:p>
    <w:p w14:paraId="35073BB1" w14:textId="77777777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/>
          <w:sz w:val="16"/>
          <w:szCs w:val="16"/>
        </w:rPr>
        <w:t>Data___________________ firma_____________________________________________</w:t>
      </w:r>
    </w:p>
    <w:p w14:paraId="7189CAF1" w14:textId="77777777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lastRenderedPageBreak/>
        <w:t xml:space="preserve">Si allega alla presente </w:t>
      </w:r>
    </w:p>
    <w:p w14:paraId="4E3B70FE" w14:textId="77777777" w:rsidR="008F7CC2" w:rsidRPr="000E0E25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Documento di identità in fotocopia</w:t>
      </w:r>
    </w:p>
    <w:p w14:paraId="596A9A69" w14:textId="77777777" w:rsidR="008F7CC2" w:rsidRPr="000E0E25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Allegato B (griglia di valutazione)</w:t>
      </w:r>
    </w:p>
    <w:p w14:paraId="16A0DCBB" w14:textId="3F55D972" w:rsidR="000C11F9" w:rsidRPr="000E0E25" w:rsidRDefault="00615B26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Allegato C </w:t>
      </w:r>
      <w:r w:rsidR="008F7CC2" w:rsidRPr="000E0E25">
        <w:rPr>
          <w:rFonts w:ascii="Comic Sans MS" w:hAnsi="Comic Sans MS" w:cs="Arial"/>
          <w:sz w:val="16"/>
          <w:szCs w:val="16"/>
        </w:rPr>
        <w:t>Curriculum Vita</w:t>
      </w:r>
      <w:r w:rsidR="000E0E25" w:rsidRPr="000E0E25">
        <w:rPr>
          <w:rFonts w:ascii="Comic Sans MS" w:hAnsi="Comic Sans MS" w:cs="Arial"/>
          <w:sz w:val="16"/>
          <w:szCs w:val="16"/>
        </w:rPr>
        <w:t>e</w:t>
      </w:r>
    </w:p>
    <w:p w14:paraId="36186A1A" w14:textId="6AFA89A4" w:rsidR="000C11F9" w:rsidRPr="000E0E25" w:rsidRDefault="008F7CC2" w:rsidP="000C11F9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 xml:space="preserve">N.B.: </w:t>
      </w:r>
      <w:r w:rsidRPr="000E0E25">
        <w:rPr>
          <w:rFonts w:ascii="Comic Sans MS" w:hAnsi="Comic Sans MS" w:cs="Arial"/>
          <w:b/>
          <w:sz w:val="16"/>
          <w:szCs w:val="16"/>
          <w:u w:val="single"/>
        </w:rPr>
        <w:t>La domanda priva degli allegati e non firmati non verrà presa in considerazion</w:t>
      </w:r>
      <w:r w:rsidR="000C11F9" w:rsidRPr="000E0E25">
        <w:rPr>
          <w:rFonts w:ascii="Comic Sans MS" w:hAnsi="Comic Sans MS" w:cs="Arial"/>
          <w:b/>
          <w:sz w:val="16"/>
          <w:szCs w:val="16"/>
          <w:u w:val="single"/>
        </w:rPr>
        <w:t>e</w:t>
      </w:r>
    </w:p>
    <w:p w14:paraId="3D16CF49" w14:textId="77777777" w:rsidR="002763FE" w:rsidRDefault="002763FE" w:rsidP="000C11F9">
      <w:pPr>
        <w:autoSpaceDE w:val="0"/>
        <w:autoSpaceDN w:val="0"/>
        <w:adjustRightInd w:val="0"/>
        <w:spacing w:line="240" w:lineRule="auto"/>
        <w:mirrorIndents/>
        <w:rPr>
          <w:rFonts w:ascii="Comic Sans MS" w:hAnsi="Comic Sans MS" w:cs="Arial"/>
          <w:b/>
          <w:sz w:val="16"/>
          <w:szCs w:val="16"/>
        </w:rPr>
      </w:pPr>
    </w:p>
    <w:p w14:paraId="5C1AFED0" w14:textId="61AB3478" w:rsidR="008F7CC2" w:rsidRPr="000E0E25" w:rsidRDefault="008F7CC2" w:rsidP="000C11F9">
      <w:pPr>
        <w:autoSpaceDE w:val="0"/>
        <w:autoSpaceDN w:val="0"/>
        <w:adjustRightInd w:val="0"/>
        <w:spacing w:line="240" w:lineRule="auto"/>
        <w:mirrorIndents/>
        <w:rPr>
          <w:rFonts w:ascii="Comic Sans MS" w:hAnsi="Comic Sans MS" w:cs="Arial"/>
          <w:b/>
          <w:sz w:val="16"/>
          <w:szCs w:val="16"/>
        </w:rPr>
      </w:pPr>
      <w:r w:rsidRPr="000E0E25">
        <w:rPr>
          <w:rFonts w:ascii="Comic Sans MS" w:hAnsi="Comic Sans MS" w:cs="Arial"/>
          <w:b/>
          <w:sz w:val="16"/>
          <w:szCs w:val="16"/>
        </w:rPr>
        <w:t>DICHIARAZIONI AGGIUNTIVE</w:t>
      </w:r>
    </w:p>
    <w:p w14:paraId="12AE4BA1" w14:textId="77777777" w:rsidR="008F7CC2" w:rsidRPr="000E0E25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>Il/la sottoscritto/a, AI SENSI DEGLI ART. 46 E 47 DEL DPR 28.12.2000 N. 445, CONSAPEVOLE DELLA</w:t>
      </w:r>
    </w:p>
    <w:p w14:paraId="43981FB4" w14:textId="77777777" w:rsidR="008F7CC2" w:rsidRPr="000E0E25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>RESPONSABILITA' PENALE CUI PUO’ ANDARE INCONTRO IN CASO DI AFFERMAZIONI MENDACI AI SENSI</w:t>
      </w:r>
    </w:p>
    <w:p w14:paraId="3E05096B" w14:textId="77777777" w:rsidR="008F7CC2" w:rsidRPr="000E0E25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>DELL'ART. 76 DEL MEDESIMO DPR 445/2000 DICHIARA DI AVERE LA NECESSARIA CONOSCENZA DELLA</w:t>
      </w:r>
    </w:p>
    <w:p w14:paraId="50525A98" w14:textId="77526B66" w:rsidR="00907B96" w:rsidRPr="000E0E25" w:rsidRDefault="008F7CC2" w:rsidP="000E0E25">
      <w:pPr>
        <w:autoSpaceDE w:val="0"/>
        <w:autoSpaceDN w:val="0"/>
        <w:adjustRightInd w:val="0"/>
        <w:spacing w:after="0" w:line="240" w:lineRule="auto"/>
        <w:mirrorIndents/>
        <w:rPr>
          <w:rFonts w:ascii="Comic Sans MS" w:hAnsi="Comic Sans MS" w:cs="Arial"/>
          <w:b/>
          <w:i/>
          <w:sz w:val="16"/>
          <w:szCs w:val="16"/>
        </w:rPr>
      </w:pPr>
      <w:r w:rsidRPr="000E0E25">
        <w:rPr>
          <w:rFonts w:ascii="Comic Sans MS" w:hAnsi="Comic Sans MS" w:cs="Arial"/>
          <w:b/>
          <w:i/>
          <w:sz w:val="16"/>
          <w:szCs w:val="16"/>
        </w:rPr>
        <w:t xml:space="preserve">PIATTAFORMA GPU E DI QUANT’ALTRO OCCORRENTE PER SVOLGERE CON CORRETTEZZA TEMPESTIVITA’ ED EFFICACIA I COMPITI INERENTI </w:t>
      </w:r>
      <w:r w:rsidR="009C1B53" w:rsidRPr="000E0E25">
        <w:rPr>
          <w:rFonts w:ascii="Comic Sans MS" w:hAnsi="Comic Sans MS" w:cs="Arial"/>
          <w:b/>
          <w:i/>
          <w:sz w:val="16"/>
          <w:szCs w:val="16"/>
        </w:rPr>
        <w:t>AL</w:t>
      </w:r>
      <w:r w:rsidRPr="000E0E25">
        <w:rPr>
          <w:rFonts w:ascii="Comic Sans MS" w:hAnsi="Comic Sans MS" w:cs="Arial"/>
          <w:b/>
          <w:i/>
          <w:sz w:val="16"/>
          <w:szCs w:val="16"/>
        </w:rPr>
        <w:t>LA FIGURA PROFESSIONALE PER LA QUALE SI PARTECIPA</w:t>
      </w:r>
    </w:p>
    <w:p w14:paraId="3F302CA0" w14:textId="3852A445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Data___________________ firma____________________________________________</w:t>
      </w:r>
    </w:p>
    <w:p w14:paraId="1470EE55" w14:textId="77777777" w:rsidR="00AE1664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BC4A230" w14:textId="4B74017A" w:rsidR="008F7CC2" w:rsidRPr="000E0E25" w:rsidRDefault="008F7CC2" w:rsidP="000C11F9">
      <w:pPr>
        <w:autoSpaceDE w:val="0"/>
        <w:spacing w:line="240" w:lineRule="auto"/>
        <w:mirrorIndents/>
        <w:rPr>
          <w:rFonts w:ascii="Comic Sans MS" w:hAnsi="Comic Sans MS" w:cs="Arial"/>
          <w:sz w:val="16"/>
          <w:szCs w:val="16"/>
        </w:rPr>
      </w:pPr>
      <w:r w:rsidRPr="000E0E25">
        <w:rPr>
          <w:rFonts w:ascii="Comic Sans MS" w:hAnsi="Comic Sans MS" w:cs="Arial"/>
          <w:sz w:val="16"/>
          <w:szCs w:val="16"/>
        </w:rPr>
        <w:t>Data___________________ firma____________________________________________</w:t>
      </w:r>
    </w:p>
    <w:p w14:paraId="16760169" w14:textId="4820C73A" w:rsidR="009508E4" w:rsidRDefault="009508E4" w:rsidP="000C11F9">
      <w:pPr>
        <w:spacing w:line="240" w:lineRule="auto"/>
        <w:contextualSpacing/>
        <w:mirrorIndents/>
        <w:rPr>
          <w:rFonts w:eastAsiaTheme="minorHAnsi"/>
          <w:i/>
          <w:lang w:eastAsia="en-US"/>
        </w:rPr>
      </w:pPr>
    </w:p>
    <w:sectPr w:rsidR="009508E4" w:rsidSect="000E0E25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0861" w14:textId="77777777" w:rsidR="00CF1639" w:rsidRDefault="00CF1639" w:rsidP="008F7CC2">
      <w:pPr>
        <w:spacing w:after="0" w:line="240" w:lineRule="auto"/>
      </w:pPr>
      <w:r>
        <w:separator/>
      </w:r>
    </w:p>
  </w:endnote>
  <w:endnote w:type="continuationSeparator" w:id="0">
    <w:p w14:paraId="71D1C114" w14:textId="77777777" w:rsidR="00CF1639" w:rsidRDefault="00CF1639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D4E2" w14:textId="77777777" w:rsidR="00CF1639" w:rsidRDefault="00CF1639" w:rsidP="008F7CC2">
      <w:pPr>
        <w:spacing w:after="0" w:line="240" w:lineRule="auto"/>
      </w:pPr>
      <w:r>
        <w:separator/>
      </w:r>
    </w:p>
  </w:footnote>
  <w:footnote w:type="continuationSeparator" w:id="0">
    <w:p w14:paraId="6305F70D" w14:textId="77777777" w:rsidR="00CF1639" w:rsidRDefault="00CF1639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A4F9C"/>
    <w:multiLevelType w:val="hybridMultilevel"/>
    <w:tmpl w:val="6BD8C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9E2079"/>
    <w:multiLevelType w:val="hybridMultilevel"/>
    <w:tmpl w:val="B082F894"/>
    <w:lvl w:ilvl="0" w:tplc="FAC29E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11C24"/>
    <w:multiLevelType w:val="hybridMultilevel"/>
    <w:tmpl w:val="87729070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5478D2"/>
    <w:multiLevelType w:val="hybridMultilevel"/>
    <w:tmpl w:val="CC72E8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E5CB5"/>
    <w:multiLevelType w:val="hybridMultilevel"/>
    <w:tmpl w:val="984C3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26"/>
  </w:num>
  <w:num w:numId="5">
    <w:abstractNumId w:val="5"/>
  </w:num>
  <w:num w:numId="6">
    <w:abstractNumId w:val="13"/>
  </w:num>
  <w:num w:numId="7">
    <w:abstractNumId w:val="16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1"/>
  </w:num>
  <w:num w:numId="13">
    <w:abstractNumId w:val="24"/>
  </w:num>
  <w:num w:numId="14">
    <w:abstractNumId w:val="3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15"/>
  </w:num>
  <w:num w:numId="21">
    <w:abstractNumId w:val="27"/>
  </w:num>
  <w:num w:numId="22">
    <w:abstractNumId w:val="21"/>
  </w:num>
  <w:num w:numId="23">
    <w:abstractNumId w:val="4"/>
  </w:num>
  <w:num w:numId="24">
    <w:abstractNumId w:val="12"/>
  </w:num>
  <w:num w:numId="25">
    <w:abstractNumId w:val="0"/>
  </w:num>
  <w:num w:numId="26">
    <w:abstractNumId w:val="1"/>
  </w:num>
  <w:num w:numId="27">
    <w:abstractNumId w:val="10"/>
  </w:num>
  <w:num w:numId="28">
    <w:abstractNumId w:val="7"/>
  </w:num>
  <w:num w:numId="29">
    <w:abstractNumId w:val="25"/>
  </w:num>
  <w:num w:numId="30">
    <w:abstractNumId w:val="2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27957"/>
    <w:rsid w:val="0003083E"/>
    <w:rsid w:val="000421D7"/>
    <w:rsid w:val="000506EB"/>
    <w:rsid w:val="00053F5C"/>
    <w:rsid w:val="00061392"/>
    <w:rsid w:val="0007535C"/>
    <w:rsid w:val="000B1BB9"/>
    <w:rsid w:val="000C11F9"/>
    <w:rsid w:val="000E0E25"/>
    <w:rsid w:val="000F41B5"/>
    <w:rsid w:val="00165B2A"/>
    <w:rsid w:val="00191809"/>
    <w:rsid w:val="001A0685"/>
    <w:rsid w:val="001C18F6"/>
    <w:rsid w:val="001C291B"/>
    <w:rsid w:val="002015F2"/>
    <w:rsid w:val="00226EDE"/>
    <w:rsid w:val="00227AF6"/>
    <w:rsid w:val="00250980"/>
    <w:rsid w:val="002564E6"/>
    <w:rsid w:val="00265F3B"/>
    <w:rsid w:val="00276390"/>
    <w:rsid w:val="002763FE"/>
    <w:rsid w:val="002B344C"/>
    <w:rsid w:val="002B4204"/>
    <w:rsid w:val="002B4269"/>
    <w:rsid w:val="002C1D9C"/>
    <w:rsid w:val="002E6E84"/>
    <w:rsid w:val="002F7358"/>
    <w:rsid w:val="003008A1"/>
    <w:rsid w:val="00343758"/>
    <w:rsid w:val="00345A97"/>
    <w:rsid w:val="003500C7"/>
    <w:rsid w:val="003665E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266"/>
    <w:rsid w:val="00516C24"/>
    <w:rsid w:val="005418AA"/>
    <w:rsid w:val="0055398E"/>
    <w:rsid w:val="00555C45"/>
    <w:rsid w:val="005574F8"/>
    <w:rsid w:val="00563734"/>
    <w:rsid w:val="005860C7"/>
    <w:rsid w:val="005D0745"/>
    <w:rsid w:val="005E42EC"/>
    <w:rsid w:val="00615B26"/>
    <w:rsid w:val="0062214D"/>
    <w:rsid w:val="00626332"/>
    <w:rsid w:val="00636972"/>
    <w:rsid w:val="0065736F"/>
    <w:rsid w:val="006626F1"/>
    <w:rsid w:val="006644BD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476AB"/>
    <w:rsid w:val="00890F9B"/>
    <w:rsid w:val="008B599F"/>
    <w:rsid w:val="008B6FCD"/>
    <w:rsid w:val="008E4C0F"/>
    <w:rsid w:val="008F092D"/>
    <w:rsid w:val="008F7CC2"/>
    <w:rsid w:val="00907B96"/>
    <w:rsid w:val="0093114E"/>
    <w:rsid w:val="009508E4"/>
    <w:rsid w:val="00996949"/>
    <w:rsid w:val="009B09E3"/>
    <w:rsid w:val="009B7F22"/>
    <w:rsid w:val="009C1B53"/>
    <w:rsid w:val="009C2EAA"/>
    <w:rsid w:val="009C542E"/>
    <w:rsid w:val="009D5892"/>
    <w:rsid w:val="009F0EE3"/>
    <w:rsid w:val="00A03F5F"/>
    <w:rsid w:val="00A264A9"/>
    <w:rsid w:val="00A42C22"/>
    <w:rsid w:val="00A4325A"/>
    <w:rsid w:val="00AA455B"/>
    <w:rsid w:val="00AA7155"/>
    <w:rsid w:val="00AB493F"/>
    <w:rsid w:val="00AB6705"/>
    <w:rsid w:val="00AC33A9"/>
    <w:rsid w:val="00AE1664"/>
    <w:rsid w:val="00AE79A4"/>
    <w:rsid w:val="00B510E4"/>
    <w:rsid w:val="00B5448F"/>
    <w:rsid w:val="00BA6587"/>
    <w:rsid w:val="00BB0CFE"/>
    <w:rsid w:val="00BD6729"/>
    <w:rsid w:val="00BE1A32"/>
    <w:rsid w:val="00C2567F"/>
    <w:rsid w:val="00C37D65"/>
    <w:rsid w:val="00C522E9"/>
    <w:rsid w:val="00C52499"/>
    <w:rsid w:val="00C55C9F"/>
    <w:rsid w:val="00C81556"/>
    <w:rsid w:val="00C95D04"/>
    <w:rsid w:val="00CA7137"/>
    <w:rsid w:val="00CA7AF0"/>
    <w:rsid w:val="00CC463E"/>
    <w:rsid w:val="00CD06B1"/>
    <w:rsid w:val="00CE5746"/>
    <w:rsid w:val="00CF1639"/>
    <w:rsid w:val="00D11029"/>
    <w:rsid w:val="00D24D87"/>
    <w:rsid w:val="00D40260"/>
    <w:rsid w:val="00D66490"/>
    <w:rsid w:val="00D87C82"/>
    <w:rsid w:val="00D91E8C"/>
    <w:rsid w:val="00DC5086"/>
    <w:rsid w:val="00DF623C"/>
    <w:rsid w:val="00E02661"/>
    <w:rsid w:val="00E23775"/>
    <w:rsid w:val="00E25712"/>
    <w:rsid w:val="00E3080C"/>
    <w:rsid w:val="00E51FA7"/>
    <w:rsid w:val="00E57D18"/>
    <w:rsid w:val="00E63E22"/>
    <w:rsid w:val="00E73BAC"/>
    <w:rsid w:val="00E81D3C"/>
    <w:rsid w:val="00EE3E57"/>
    <w:rsid w:val="00EE78CA"/>
    <w:rsid w:val="00F5329A"/>
    <w:rsid w:val="00F623A4"/>
    <w:rsid w:val="00F625A1"/>
    <w:rsid w:val="00F625CF"/>
    <w:rsid w:val="00F65CC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paragraph" w:styleId="Nessunaspaziatura">
    <w:name w:val="No Spacing"/>
    <w:uiPriority w:val="1"/>
    <w:qFormat/>
    <w:rsid w:val="009C54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AF58-F49D-42CB-90F5-B3FAA991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2022-02-14T08:08:00Z</cp:lastPrinted>
  <dcterms:created xsi:type="dcterms:W3CDTF">2022-06-29T08:30:00Z</dcterms:created>
  <dcterms:modified xsi:type="dcterms:W3CDTF">2022-06-29T08:30:00Z</dcterms:modified>
</cp:coreProperties>
</file>